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Arial" w:cs="Arial" w:hAnsi="Arial" w:eastAsia="Arial"/>
          <w:color w:val="0432ff"/>
          <w:u w:color="0432ff"/>
        </w:rPr>
      </w:pPr>
      <w:r>
        <w:rPr>
          <w:rFonts w:ascii="Arial" w:hAnsi="Arial"/>
          <w:color w:val="0432ff"/>
          <w:u w:color="0432ff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3931451</wp:posOffset>
                </wp:positionH>
                <wp:positionV relativeFrom="page">
                  <wp:posOffset>720089</wp:posOffset>
                </wp:positionV>
                <wp:extent cx="3240327" cy="124264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327" cy="12426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Committee Meeting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Agenda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6th November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2018 at 7:30pm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09.6pt;margin-top:56.7pt;width:255.1pt;height:97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Committee Meeting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Agenda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6th November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2018 at 7:30pm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p>
      <w:pPr>
        <w:pStyle w:val="Body A"/>
        <w:rPr>
          <w:rFonts w:ascii="Arial" w:cs="Arial" w:hAnsi="Arial" w:eastAsia="Arial"/>
          <w:color w:val="0432ff"/>
          <w:sz w:val="24"/>
          <w:szCs w:val="24"/>
          <w:u w:color="0432ff"/>
        </w:rPr>
      </w:pPr>
      <w:r>
        <w:rPr>
          <w:rFonts w:ascii="Arial" w:cs="Arial" w:hAnsi="Arial" w:eastAsia="Arial"/>
          <w:color w:val="0432ff"/>
          <w:sz w:val="24"/>
          <w:szCs w:val="24"/>
          <w:u w:color="0432ff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394969</wp:posOffset>
                </wp:positionH>
                <wp:positionV relativeFrom="page">
                  <wp:posOffset>720090</wp:posOffset>
                </wp:positionV>
                <wp:extent cx="2911475" cy="98425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31.1pt;margin-top:56.7pt;width:229.2pt;height:77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911475,984250">
                <w10:wrap type="topAndBottom" side="bothSides" anchorx="page" anchory="page"/>
                <v:rect id="_x0000_s1028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Apologies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 Minutes of Meeting 2</w:t>
      </w:r>
      <w:r>
        <w:rPr>
          <w:rFonts w:ascii="Arial" w:hAnsi="Arial"/>
          <w:sz w:val="24"/>
          <w:szCs w:val="24"/>
          <w:rtl w:val="0"/>
          <w:lang w:val="en-US"/>
        </w:rPr>
        <w:t>5th September</w:t>
      </w:r>
      <w:r>
        <w:rPr>
          <w:rFonts w:ascii="Arial" w:hAnsi="Arial"/>
          <w:sz w:val="24"/>
          <w:szCs w:val="24"/>
          <w:rtl w:val="0"/>
          <w:lang w:val="en-US"/>
        </w:rPr>
        <w:t xml:space="preserve"> 2018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 Matters arising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 Running the Club: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4.1 Nominations for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Outstanding Achievements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 </w:t>
      </w:r>
      <w:r>
        <w:rPr>
          <w:rFonts w:ascii="Arial" w:hAnsi="Arial"/>
          <w:sz w:val="24"/>
          <w:szCs w:val="24"/>
          <w:rtl w:val="0"/>
          <w:lang w:val="en-US"/>
        </w:rPr>
        <w:t xml:space="preserve">of the month for </w:t>
      </w:r>
      <w:r>
        <w:rPr>
          <w:rFonts w:ascii="Arial" w:hAnsi="Arial"/>
          <w:sz w:val="24"/>
          <w:szCs w:val="24"/>
          <w:rtl w:val="0"/>
          <w:lang w:val="en-US"/>
        </w:rPr>
        <w:t>October</w:t>
      </w:r>
      <w:r>
        <w:rPr>
          <w:rFonts w:ascii="Arial" w:hAnsi="Arial"/>
          <w:sz w:val="24"/>
          <w:szCs w:val="24"/>
          <w:rtl w:val="0"/>
          <w:lang w:val="en-US"/>
        </w:rPr>
        <w:t xml:space="preserve">.  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4.2 </w:t>
      </w:r>
      <w:r>
        <w:rPr>
          <w:rFonts w:ascii="Arial" w:hAnsi="Arial"/>
          <w:sz w:val="24"/>
          <w:szCs w:val="24"/>
          <w:rtl w:val="0"/>
          <w:lang w:val="en-US"/>
        </w:rPr>
        <w:t>AGM outcomes and actions, including committee and roles update</w:t>
      </w:r>
    </w:p>
    <w:p>
      <w:pPr>
        <w:pStyle w:val="Body A"/>
        <w:ind w:left="720" w:firstLine="0"/>
      </w:pPr>
    </w:p>
    <w:p>
      <w:pPr>
        <w:pStyle w:val="Body A"/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4.3 Events: </w:t>
      </w:r>
      <w:r>
        <w:rPr>
          <w:rFonts w:ascii="Arial" w:hAnsi="Arial"/>
          <w:sz w:val="24"/>
          <w:szCs w:val="24"/>
          <w:rtl w:val="0"/>
          <w:lang w:val="en-US"/>
        </w:rPr>
        <w:t>Preparation for Christmas relays, quiz and food.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 xml:space="preserve">Preparation for annual awards do in January. </w:t>
      </w:r>
      <w:r>
        <w:rPr>
          <w:rFonts w:ascii="Arial" w:hAnsi="Arial"/>
          <w:sz w:val="24"/>
          <w:szCs w:val="24"/>
          <w:rtl w:val="0"/>
          <w:lang w:val="en-US"/>
        </w:rPr>
        <w:t>IMFR 2019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  <w:r>
        <w:rPr>
          <w:rFonts w:ascii="Arial" w:hAnsi="Arial"/>
          <w:sz w:val="24"/>
          <w:szCs w:val="24"/>
          <w:rtl w:val="0"/>
          <w:lang w:val="en-US"/>
        </w:rPr>
        <w:t xml:space="preserve"> League </w:t>
      </w:r>
      <w:r>
        <w:rPr>
          <w:rFonts w:ascii="Arial" w:hAnsi="Arial"/>
          <w:sz w:val="24"/>
          <w:szCs w:val="24"/>
          <w:rtl w:val="0"/>
          <w:lang w:val="en-US"/>
        </w:rPr>
        <w:t>races for 2019</w:t>
      </w:r>
      <w:r>
        <w:rPr>
          <w:rFonts w:ascii="Arial" w:hAnsi="Arial"/>
          <w:sz w:val="24"/>
          <w:szCs w:val="24"/>
          <w:rtl w:val="0"/>
          <w:lang w:val="en-US"/>
        </w:rPr>
        <w:t xml:space="preserve">. </w:t>
      </w:r>
      <w:r>
        <w:rPr>
          <w:rFonts w:ascii="Arial" w:hAnsi="Arial"/>
          <w:sz w:val="24"/>
          <w:szCs w:val="24"/>
          <w:rtl w:val="0"/>
          <w:lang w:val="en-US"/>
        </w:rPr>
        <w:t>VLM club places.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4.4 </w:t>
      </w:r>
      <w:r>
        <w:rPr>
          <w:rFonts w:ascii="Arial" w:hAnsi="Arial"/>
          <w:sz w:val="24"/>
          <w:szCs w:val="24"/>
          <w:rtl w:val="0"/>
          <w:lang w:val="en-US"/>
        </w:rPr>
        <w:t>Annual awards decision process. Hall of fame and age records updating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4.5 Membership update </w:t>
      </w:r>
      <w:r>
        <w:rPr>
          <w:rFonts w:ascii="Arial" w:hAnsi="Arial"/>
          <w:sz w:val="24"/>
          <w:szCs w:val="24"/>
          <w:rtl w:val="0"/>
          <w:lang w:val="en-US"/>
        </w:rPr>
        <w:t>on</w:t>
      </w:r>
      <w:r>
        <w:rPr>
          <w:rFonts w:ascii="Arial" w:hAnsi="Arial"/>
          <w:sz w:val="24"/>
          <w:szCs w:val="24"/>
          <w:rtl w:val="0"/>
          <w:lang w:val="en-US"/>
        </w:rPr>
        <w:t xml:space="preserve"> renewals in October.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lang w:val="en-US"/>
        </w:rPr>
        <w:tab/>
        <w:tab/>
      </w:r>
    </w:p>
    <w:p>
      <w:pPr>
        <w:pStyle w:val="Body A"/>
        <w:ind w:left="720" w:firstLine="0"/>
      </w:pPr>
      <w:r>
        <w:rPr>
          <w:rFonts w:ascii="Arial" w:hAnsi="Arial"/>
          <w:sz w:val="24"/>
          <w:szCs w:val="24"/>
          <w:rtl w:val="0"/>
          <w:lang w:val="en-US"/>
        </w:rPr>
        <w:t>4.6 Juniors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 Developing the Club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5.1 </w:t>
      </w:r>
      <w:r>
        <w:rPr>
          <w:rFonts w:ascii="Arial" w:hAnsi="Arial"/>
          <w:sz w:val="24"/>
          <w:szCs w:val="24"/>
          <w:rtl w:val="0"/>
          <w:lang w:val="en-US"/>
        </w:rPr>
        <w:t xml:space="preserve">Process for updating </w:t>
      </w:r>
      <w:r>
        <w:rPr>
          <w:rFonts w:ascii="Arial" w:hAnsi="Arial"/>
          <w:sz w:val="24"/>
          <w:szCs w:val="24"/>
          <w:rtl w:val="0"/>
          <w:lang w:val="en-US"/>
        </w:rPr>
        <w:t>Development plan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5.2 Junior facilities update.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6.  AOB</w:t>
      </w:r>
    </w:p>
    <w:p>
      <w:pPr>
        <w:pStyle w:val="Body A"/>
        <w:numPr>
          <w:ilvl w:val="1"/>
          <w:numId w:val="4"/>
        </w:numPr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Northern Athletics AGM is 10th November 11.00am in Manchester - can anyone attend?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Next meeting: </w:t>
      </w:r>
      <w:r>
        <w:rPr>
          <w:rFonts w:ascii="Arial" w:hAnsi="Arial"/>
          <w:sz w:val="24"/>
          <w:szCs w:val="24"/>
          <w:rtl w:val="0"/>
          <w:lang w:val="en-US"/>
        </w:rPr>
        <w:t>Agree awards and finalise annual do arrangements. (Tuesday 8th Jan is the very latest possible to get awards inspired in time)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</w:pPr>
      <w:r>
        <w:rPr>
          <w:b w:val="1"/>
          <w:bCs w:val="1"/>
        </w:rPr>
      </w:r>
    </w:p>
    <w:sectPr>
      <w:headerReference w:type="default" r:id="rId5"/>
      <w:footerReference w:type="default" r:id="rId6"/>
      <w:pgSz w:w="11900" w:h="16840" w:orient="portrait"/>
      <w:pgMar w:top="1134" w:right="0" w:bottom="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  <w:style w:type="numbering" w:styleId="Bullets">
    <w:name w:val="Bullets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